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A6F3" w14:textId="6383F412" w:rsidR="004557A2" w:rsidRDefault="00C13BB8" w:rsidP="00C13BB8">
      <w:pPr>
        <w:jc w:val="center"/>
      </w:pPr>
      <w:r>
        <w:rPr>
          <w:noProof/>
        </w:rPr>
        <w:drawing>
          <wp:inline distT="0" distB="0" distL="0" distR="0" wp14:anchorId="583730C0" wp14:editId="527FC541">
            <wp:extent cx="2647950" cy="1190625"/>
            <wp:effectExtent l="0" t="0" r="0" b="0"/>
            <wp:docPr id="1208118851" name="Picture 1" descr="A logo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118851" name="Picture 1" descr="A logo with green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0A74A" w14:textId="0A170535" w:rsidR="00C13BB8" w:rsidRDefault="00C13BB8" w:rsidP="00C13BB8">
      <w:pPr>
        <w:jc w:val="both"/>
        <w:rPr>
          <w:rFonts w:ascii="Calibri" w:hAnsi="Calibri" w:cs="Calibri"/>
          <w:sz w:val="22"/>
        </w:rPr>
      </w:pPr>
      <w:r w:rsidRPr="00E012FF">
        <w:rPr>
          <w:rFonts w:ascii="Calibri" w:hAnsi="Calibri" w:cs="Calibri"/>
          <w:sz w:val="22"/>
        </w:rPr>
        <w:t>Councillors are hereby summoned,</w:t>
      </w:r>
      <w:r>
        <w:rPr>
          <w:rFonts w:ascii="Calibri" w:hAnsi="Calibri" w:cs="Calibri"/>
          <w:sz w:val="22"/>
        </w:rPr>
        <w:t xml:space="preserve"> to attend the following meeting:</w:t>
      </w:r>
    </w:p>
    <w:p w14:paraId="25E1125A" w14:textId="10D4681B" w:rsidR="00C13BB8" w:rsidRDefault="00C13BB8" w:rsidP="00C13BB8">
      <w:pPr>
        <w:jc w:val="both"/>
        <w:rPr>
          <w:rFonts w:ascii="Calibri" w:hAnsi="Calibri" w:cs="Calibri"/>
          <w:b/>
          <w:bCs/>
          <w:sz w:val="22"/>
        </w:rPr>
      </w:pPr>
      <w:r w:rsidRPr="00C13BB8">
        <w:rPr>
          <w:rFonts w:ascii="Calibri" w:hAnsi="Calibri" w:cs="Calibri"/>
          <w:b/>
          <w:bCs/>
          <w:sz w:val="22"/>
        </w:rPr>
        <w:t>Notice of meeting:</w:t>
      </w:r>
    </w:p>
    <w:p w14:paraId="0FF76073" w14:textId="08DD40B9" w:rsidR="00C13BB8" w:rsidRDefault="00C13BB8" w:rsidP="00C13BB8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bCs/>
          <w:sz w:val="22"/>
        </w:rPr>
        <w:t>Meeting:</w:t>
      </w:r>
      <w:r>
        <w:rPr>
          <w:rFonts w:ascii="Calibri" w:hAnsi="Calibri" w:cs="Calibri"/>
          <w:b/>
          <w:bCs/>
          <w:sz w:val="22"/>
        </w:rPr>
        <w:tab/>
      </w:r>
      <w:r w:rsidRPr="00C13BB8">
        <w:rPr>
          <w:rFonts w:ascii="Calibri" w:hAnsi="Calibri" w:cs="Calibri"/>
          <w:sz w:val="22"/>
        </w:rPr>
        <w:t>HR Committee meeting</w:t>
      </w:r>
    </w:p>
    <w:p w14:paraId="05209AE8" w14:textId="46EB3B8E" w:rsidR="00C13BB8" w:rsidRDefault="00C13BB8" w:rsidP="00C13BB8">
      <w:pPr>
        <w:jc w:val="both"/>
        <w:rPr>
          <w:rFonts w:ascii="Calibri" w:hAnsi="Calibri" w:cs="Calibri"/>
          <w:sz w:val="22"/>
        </w:rPr>
      </w:pPr>
      <w:r w:rsidRPr="00C13BB8">
        <w:rPr>
          <w:rFonts w:ascii="Calibri" w:hAnsi="Calibri" w:cs="Calibri"/>
          <w:b/>
          <w:bCs/>
          <w:sz w:val="22"/>
        </w:rPr>
        <w:t xml:space="preserve">Date and Time: </w:t>
      </w:r>
      <w:r>
        <w:rPr>
          <w:rFonts w:ascii="Calibri" w:hAnsi="Calibri" w:cs="Calibri"/>
          <w:sz w:val="22"/>
        </w:rPr>
        <w:t>Thursday 24</w:t>
      </w:r>
      <w:r w:rsidRPr="00C13BB8">
        <w:rPr>
          <w:rFonts w:ascii="Calibri" w:hAnsi="Calibri" w:cs="Calibri"/>
          <w:sz w:val="22"/>
          <w:vertAlign w:val="superscript"/>
        </w:rPr>
        <w:t>th</w:t>
      </w:r>
      <w:r>
        <w:rPr>
          <w:rFonts w:ascii="Calibri" w:hAnsi="Calibri" w:cs="Calibri"/>
          <w:sz w:val="22"/>
        </w:rPr>
        <w:t xml:space="preserve"> April 2025 at 6.30pm</w:t>
      </w:r>
    </w:p>
    <w:p w14:paraId="0EBE8E61" w14:textId="7884FD6F" w:rsidR="00C13BB8" w:rsidRDefault="00C13BB8" w:rsidP="00C13BB8">
      <w:pPr>
        <w:jc w:val="both"/>
        <w:rPr>
          <w:rFonts w:ascii="Calibri" w:hAnsi="Calibri" w:cs="Calibri"/>
          <w:sz w:val="22"/>
        </w:rPr>
      </w:pPr>
      <w:r w:rsidRPr="00C13BB8">
        <w:rPr>
          <w:rFonts w:ascii="Calibri" w:hAnsi="Calibri" w:cs="Calibri"/>
          <w:b/>
          <w:bCs/>
          <w:sz w:val="22"/>
        </w:rPr>
        <w:t xml:space="preserve">Venue: </w:t>
      </w:r>
      <w:r w:rsidRPr="00C13BB8">
        <w:rPr>
          <w:rFonts w:ascii="Calibri" w:hAnsi="Calibri" w:cs="Calibri"/>
          <w:sz w:val="22"/>
        </w:rPr>
        <w:t>The Community Centre, Bethell Mead, Cotford St Luke, TA4 1HZ</w:t>
      </w:r>
    </w:p>
    <w:p w14:paraId="50BFD01B" w14:textId="77777777" w:rsidR="00C13BB8" w:rsidRDefault="00C13BB8" w:rsidP="00C13BB8">
      <w:pPr>
        <w:jc w:val="both"/>
        <w:rPr>
          <w:rFonts w:ascii="Calibri" w:hAnsi="Calibri" w:cs="Calibri"/>
          <w:sz w:val="22"/>
        </w:rPr>
      </w:pPr>
    </w:p>
    <w:p w14:paraId="27C43835" w14:textId="77777777" w:rsidR="00C13BB8" w:rsidRDefault="00C13BB8" w:rsidP="00C13BB8">
      <w:pPr>
        <w:jc w:val="both"/>
        <w:rPr>
          <w:rFonts w:ascii="Calibri" w:hAnsi="Calibri" w:cs="Calibri"/>
          <w:sz w:val="22"/>
        </w:rPr>
      </w:pPr>
    </w:p>
    <w:p w14:paraId="64BB11D0" w14:textId="77777777" w:rsidR="00C13BB8" w:rsidRDefault="00C13BB8" w:rsidP="00C13BB8">
      <w:pPr>
        <w:jc w:val="both"/>
        <w:rPr>
          <w:rFonts w:ascii="Calibri" w:hAnsi="Calibri" w:cs="Calibri"/>
          <w:sz w:val="22"/>
        </w:rPr>
      </w:pPr>
    </w:p>
    <w:p w14:paraId="67E5E151" w14:textId="04751A27" w:rsidR="00C13BB8" w:rsidRDefault="00C13BB8" w:rsidP="00C13BB8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H McGladdery – CILCA Clerk and RFO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Thursday 10</w:t>
      </w:r>
      <w:r w:rsidRPr="00C13BB8">
        <w:rPr>
          <w:rFonts w:ascii="Calibri" w:hAnsi="Calibri" w:cs="Calibri"/>
          <w:sz w:val="22"/>
          <w:vertAlign w:val="superscript"/>
        </w:rPr>
        <w:t>th</w:t>
      </w:r>
      <w:r>
        <w:rPr>
          <w:rFonts w:ascii="Calibri" w:hAnsi="Calibri" w:cs="Calibri"/>
          <w:sz w:val="22"/>
        </w:rPr>
        <w:t xml:space="preserve"> April 2025</w:t>
      </w:r>
    </w:p>
    <w:p w14:paraId="5402C0FA" w14:textId="77777777" w:rsidR="00C13BB8" w:rsidRDefault="00C13BB8" w:rsidP="00C13BB8">
      <w:pPr>
        <w:jc w:val="both"/>
        <w:rPr>
          <w:rFonts w:ascii="Calibri" w:hAnsi="Calibri" w:cs="Calibri"/>
          <w:sz w:val="22"/>
        </w:rPr>
      </w:pPr>
    </w:p>
    <w:p w14:paraId="6DD9A3B7" w14:textId="77777777" w:rsidR="00C13BB8" w:rsidRDefault="00C13BB8" w:rsidP="00C13BB8">
      <w:pPr>
        <w:jc w:val="both"/>
        <w:rPr>
          <w:rFonts w:ascii="Calibri" w:hAnsi="Calibri" w:cs="Calibri"/>
          <w:sz w:val="22"/>
        </w:rPr>
      </w:pPr>
    </w:p>
    <w:p w14:paraId="00B1FDF2" w14:textId="37B3945D" w:rsidR="00C13BB8" w:rsidRDefault="00C13BB8" w:rsidP="00C13BB8">
      <w:pPr>
        <w:jc w:val="center"/>
        <w:rPr>
          <w:rFonts w:ascii="Calibri" w:hAnsi="Calibri" w:cs="Calibri"/>
          <w:b/>
          <w:bCs/>
          <w:sz w:val="22"/>
        </w:rPr>
      </w:pPr>
      <w:r w:rsidRPr="00C13BB8">
        <w:rPr>
          <w:rFonts w:ascii="Calibri" w:hAnsi="Calibri" w:cs="Calibri"/>
          <w:b/>
          <w:bCs/>
          <w:sz w:val="22"/>
        </w:rPr>
        <w:t>AGENDA</w:t>
      </w:r>
    </w:p>
    <w:p w14:paraId="29BCA784" w14:textId="77777777" w:rsidR="00C13BB8" w:rsidRDefault="00C13BB8" w:rsidP="00C13BB8">
      <w:pPr>
        <w:jc w:val="center"/>
        <w:rPr>
          <w:rFonts w:ascii="Calibri" w:hAnsi="Calibri" w:cs="Calibri"/>
          <w:b/>
          <w:bCs/>
          <w:sz w:val="22"/>
        </w:rPr>
      </w:pPr>
    </w:p>
    <w:p w14:paraId="3F3013A9" w14:textId="7B5E676E" w:rsidR="000C6108" w:rsidRDefault="000C6108" w:rsidP="00C13BB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To appoint HR committee Members</w:t>
      </w:r>
    </w:p>
    <w:p w14:paraId="3BA05BEC" w14:textId="77777777" w:rsidR="000C6108" w:rsidRDefault="000C6108" w:rsidP="000C6108">
      <w:pPr>
        <w:pStyle w:val="ListParagraph"/>
        <w:jc w:val="both"/>
        <w:rPr>
          <w:rFonts w:ascii="Calibri" w:hAnsi="Calibri" w:cs="Calibri"/>
          <w:b/>
          <w:bCs/>
          <w:sz w:val="22"/>
        </w:rPr>
      </w:pPr>
    </w:p>
    <w:p w14:paraId="3B4399F5" w14:textId="66CBDAE5" w:rsidR="000C6108" w:rsidRDefault="000C6108" w:rsidP="00C13BB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To receive apologies for absence</w:t>
      </w:r>
    </w:p>
    <w:p w14:paraId="2B761942" w14:textId="77777777" w:rsidR="000C6108" w:rsidRPr="000C6108" w:rsidRDefault="000C6108" w:rsidP="000C6108">
      <w:pPr>
        <w:pStyle w:val="ListParagraph"/>
        <w:rPr>
          <w:rFonts w:ascii="Calibri" w:hAnsi="Calibri" w:cs="Calibri"/>
          <w:b/>
          <w:bCs/>
          <w:sz w:val="22"/>
        </w:rPr>
      </w:pPr>
    </w:p>
    <w:p w14:paraId="6F004B56" w14:textId="11F33BA3" w:rsidR="00C13BB8" w:rsidRDefault="00C13BB8" w:rsidP="00C13BB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To agree the terms of reference</w:t>
      </w:r>
    </w:p>
    <w:p w14:paraId="28F13415" w14:textId="77777777" w:rsidR="00C13BB8" w:rsidRDefault="00C13BB8" w:rsidP="00C13BB8">
      <w:pPr>
        <w:pStyle w:val="ListParagraph"/>
        <w:jc w:val="both"/>
        <w:rPr>
          <w:rFonts w:ascii="Calibri" w:hAnsi="Calibri" w:cs="Calibri"/>
          <w:b/>
          <w:bCs/>
          <w:sz w:val="22"/>
        </w:rPr>
      </w:pPr>
    </w:p>
    <w:p w14:paraId="0C152184" w14:textId="59843711" w:rsidR="00C13BB8" w:rsidRDefault="00C13BB8" w:rsidP="00C13BB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To set up a sub-committee and delegate powers for the management of staff</w:t>
      </w:r>
    </w:p>
    <w:p w14:paraId="0C1F78C7" w14:textId="77777777" w:rsidR="00FD7787" w:rsidRPr="00FD7787" w:rsidRDefault="00FD7787" w:rsidP="00FD7787">
      <w:pPr>
        <w:pStyle w:val="ListParagraph"/>
        <w:rPr>
          <w:rFonts w:ascii="Calibri" w:hAnsi="Calibri" w:cs="Calibri"/>
          <w:b/>
          <w:bCs/>
          <w:sz w:val="22"/>
        </w:rPr>
      </w:pPr>
    </w:p>
    <w:p w14:paraId="7AA6BD72" w14:textId="090779B4" w:rsidR="003F26C0" w:rsidRDefault="00FD7787" w:rsidP="003F26C0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To approve the contract</w:t>
      </w:r>
      <w:r w:rsidR="000461C5">
        <w:rPr>
          <w:rFonts w:ascii="Calibri" w:hAnsi="Calibri" w:cs="Calibri"/>
          <w:b/>
          <w:bCs/>
          <w:sz w:val="22"/>
        </w:rPr>
        <w:t xml:space="preserve"> of employment</w:t>
      </w:r>
      <w:r>
        <w:rPr>
          <w:rFonts w:ascii="Calibri" w:hAnsi="Calibri" w:cs="Calibri"/>
          <w:b/>
          <w:bCs/>
          <w:sz w:val="22"/>
        </w:rPr>
        <w:t xml:space="preserve"> change for the Clerk</w:t>
      </w:r>
      <w:r w:rsidR="000461C5">
        <w:rPr>
          <w:rFonts w:ascii="Calibri" w:hAnsi="Calibri" w:cs="Calibri"/>
          <w:b/>
          <w:bCs/>
          <w:sz w:val="22"/>
        </w:rPr>
        <w:t>,</w:t>
      </w:r>
      <w:r>
        <w:rPr>
          <w:rFonts w:ascii="Calibri" w:hAnsi="Calibri" w:cs="Calibri"/>
          <w:b/>
          <w:bCs/>
          <w:sz w:val="22"/>
        </w:rPr>
        <w:t xml:space="preserve"> to pay overtime hours rather </w:t>
      </w:r>
      <w:r w:rsidR="003F26C0">
        <w:rPr>
          <w:rFonts w:ascii="Calibri" w:hAnsi="Calibri" w:cs="Calibri"/>
          <w:b/>
          <w:bCs/>
          <w:sz w:val="22"/>
        </w:rPr>
        <w:t xml:space="preserve">than take time off in lieu </w:t>
      </w:r>
    </w:p>
    <w:p w14:paraId="2A6C5B32" w14:textId="77777777" w:rsidR="003F26C0" w:rsidRPr="003F26C0" w:rsidRDefault="003F26C0" w:rsidP="003F26C0">
      <w:pPr>
        <w:pStyle w:val="ListParagraph"/>
        <w:rPr>
          <w:rFonts w:ascii="Calibri" w:hAnsi="Calibri" w:cs="Calibri"/>
          <w:b/>
          <w:bCs/>
          <w:sz w:val="22"/>
        </w:rPr>
      </w:pPr>
    </w:p>
    <w:p w14:paraId="3FB1438B" w14:textId="6A069AFD" w:rsidR="000461C5" w:rsidRDefault="000461C5" w:rsidP="00C13BB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To approve flexibility for the Clerk to work up to 15 hours per week</w:t>
      </w:r>
      <w:r w:rsidR="0031428C">
        <w:rPr>
          <w:rFonts w:ascii="Calibri" w:hAnsi="Calibri" w:cs="Calibri"/>
          <w:b/>
          <w:bCs/>
          <w:sz w:val="22"/>
        </w:rPr>
        <w:t xml:space="preserve"> when required in consultation with the Chair</w:t>
      </w:r>
    </w:p>
    <w:p w14:paraId="0E7900D8" w14:textId="77777777" w:rsidR="000461C5" w:rsidRPr="000461C5" w:rsidRDefault="000461C5" w:rsidP="000461C5">
      <w:pPr>
        <w:pStyle w:val="ListParagraph"/>
        <w:rPr>
          <w:rFonts w:ascii="Calibri" w:hAnsi="Calibri" w:cs="Calibri"/>
          <w:b/>
          <w:bCs/>
          <w:sz w:val="22"/>
        </w:rPr>
      </w:pPr>
    </w:p>
    <w:p w14:paraId="291D6F12" w14:textId="7ED4AB01" w:rsidR="003F26C0" w:rsidRPr="00C13BB8" w:rsidRDefault="003F26C0" w:rsidP="00C13BB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To approve the Clerk moving to the next Spinal Column point from 1</w:t>
      </w:r>
      <w:r w:rsidRPr="003F26C0">
        <w:rPr>
          <w:rFonts w:ascii="Calibri" w:hAnsi="Calibri" w:cs="Calibri"/>
          <w:b/>
          <w:bCs/>
          <w:sz w:val="22"/>
          <w:vertAlign w:val="superscript"/>
        </w:rPr>
        <w:t>st</w:t>
      </w:r>
      <w:r>
        <w:rPr>
          <w:rFonts w:ascii="Calibri" w:hAnsi="Calibri" w:cs="Calibri"/>
          <w:b/>
          <w:bCs/>
          <w:sz w:val="22"/>
        </w:rPr>
        <w:t xml:space="preserve"> April</w:t>
      </w:r>
    </w:p>
    <w:p w14:paraId="2DA392E4" w14:textId="77777777" w:rsidR="00C13BB8" w:rsidRPr="00C13BB8" w:rsidRDefault="00C13BB8" w:rsidP="00C13BB8">
      <w:pPr>
        <w:jc w:val="both"/>
        <w:rPr>
          <w:rFonts w:ascii="Calibri" w:hAnsi="Calibri" w:cs="Calibri"/>
          <w:b/>
          <w:bCs/>
          <w:sz w:val="22"/>
        </w:rPr>
      </w:pPr>
    </w:p>
    <w:p w14:paraId="016E742A" w14:textId="77777777" w:rsidR="00C13BB8" w:rsidRPr="004D1229" w:rsidRDefault="00C13BB8" w:rsidP="00C13BB8">
      <w:pPr>
        <w:rPr>
          <w:rFonts w:ascii="Calibri" w:hAnsi="Calibri" w:cs="Calibri"/>
          <w:b/>
          <w:bCs/>
          <w:sz w:val="16"/>
          <w:szCs w:val="16"/>
          <w:u w:val="single"/>
        </w:rPr>
      </w:pPr>
    </w:p>
    <w:p w14:paraId="65AD3736" w14:textId="77777777" w:rsidR="00C13BB8" w:rsidRDefault="00C13BB8" w:rsidP="00C13BB8">
      <w:pPr>
        <w:jc w:val="center"/>
      </w:pPr>
    </w:p>
    <w:sectPr w:rsidR="00C13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0570C"/>
    <w:multiLevelType w:val="hybridMultilevel"/>
    <w:tmpl w:val="4A589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8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B8"/>
    <w:rsid w:val="000461C5"/>
    <w:rsid w:val="000C6108"/>
    <w:rsid w:val="002572A9"/>
    <w:rsid w:val="002F7033"/>
    <w:rsid w:val="0031428C"/>
    <w:rsid w:val="003C0F36"/>
    <w:rsid w:val="003F26C0"/>
    <w:rsid w:val="004557A2"/>
    <w:rsid w:val="00897BE2"/>
    <w:rsid w:val="009D3EE0"/>
    <w:rsid w:val="00C13BB8"/>
    <w:rsid w:val="00D54A9B"/>
    <w:rsid w:val="00EF0E37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BBE18"/>
  <w15:chartTrackingRefBased/>
  <w15:docId w15:val="{A6C04A65-0743-437E-BEBE-ABD59B89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B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B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B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B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B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B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B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BB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BB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BB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B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B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B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BB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B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B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6</cp:revision>
  <dcterms:created xsi:type="dcterms:W3CDTF">2025-04-09T10:19:00Z</dcterms:created>
  <dcterms:modified xsi:type="dcterms:W3CDTF">2025-04-09T10:46:00Z</dcterms:modified>
</cp:coreProperties>
</file>